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E36BC" w:rsidRPr="008022B5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B5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19">
        <w:rPr>
          <w:rFonts w:ascii="Times New Roman" w:hAnsi="Times New Roman" w:cs="Times New Roman"/>
          <w:sz w:val="24"/>
          <w:szCs w:val="24"/>
        </w:rPr>
        <w:t>75</w:t>
      </w:r>
    </w:p>
    <w:p w:rsidR="003E36BC" w:rsidRPr="00A52D9A" w:rsidRDefault="00696619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36BC" w:rsidRPr="00A52D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 июля 2023</w:t>
      </w:r>
      <w:r w:rsidR="003E36BC" w:rsidRPr="00A52D9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с. Макарово</w:t>
      </w:r>
    </w:p>
    <w:p w:rsidR="00EE4F37" w:rsidRDefault="00EE4F37" w:rsidP="003E36BC">
      <w:pPr>
        <w:pStyle w:val="a5"/>
        <w:jc w:val="both"/>
        <w:rPr>
          <w:sz w:val="20"/>
          <w:szCs w:val="20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Макаровс</w:t>
      </w:r>
      <w:r w:rsidR="00EE4F37">
        <w:rPr>
          <w:rFonts w:ascii="Times New Roman" w:hAnsi="Times New Roman" w:cs="Times New Roman"/>
          <w:sz w:val="24"/>
          <w:szCs w:val="24"/>
        </w:rPr>
        <w:t>кого сельского поселения на 2023-2025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В целях координации работы по обеспечению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A52D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Федеральными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>от 21 декабря 1994 г. № 69-ФЗ «О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2D9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 </w:t>
      </w:r>
      <w:r w:rsidRPr="00A52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1. Утвердить муниципальную программу «Обеспечение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r w:rsidRPr="00A52D9A">
        <w:rPr>
          <w:rFonts w:ascii="Times New Roman" w:hAnsi="Times New Roman" w:cs="Times New Roman"/>
          <w:sz w:val="24"/>
          <w:szCs w:val="24"/>
        </w:rPr>
        <w:t xml:space="preserve"> </w:t>
      </w:r>
      <w:r w:rsidR="00EE4F37">
        <w:rPr>
          <w:rFonts w:ascii="Times New Roman" w:hAnsi="Times New Roman" w:cs="Times New Roman"/>
          <w:sz w:val="24"/>
          <w:szCs w:val="24"/>
        </w:rPr>
        <w:t>на 2023-2025</w:t>
      </w:r>
      <w:r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3E36BC" w:rsidRPr="004D2DEE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2DEE">
        <w:rPr>
          <w:rFonts w:ascii="Times New Roman" w:hAnsi="Times New Roman" w:cs="Times New Roman"/>
          <w:sz w:val="24"/>
          <w:szCs w:val="24"/>
        </w:rPr>
        <w:t xml:space="preserve">. Опубликовать настоящее  постановление в периодическом печатном издании «Информационный  Вестник Макаровского сельского поселения» и </w:t>
      </w:r>
      <w:r w:rsidRPr="004D2DEE">
        <w:rPr>
          <w:rStyle w:val="a3"/>
          <w:rFonts w:ascii="Times New Roman" w:hAnsi="Times New Roman" w:cs="Times New Roman"/>
          <w:sz w:val="24"/>
          <w:szCs w:val="24"/>
        </w:rPr>
        <w:t>на</w:t>
      </w:r>
      <w:r w:rsidRPr="004D2DEE">
        <w:rPr>
          <w:rStyle w:val="a3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D2DE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4D2DEE">
          <w:rPr>
            <w:rStyle w:val="a4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4D2DE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4D2D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DE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3E36BC" w:rsidRPr="004D2DEE" w:rsidRDefault="003E36BC" w:rsidP="003E36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2D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2D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 </w:t>
      </w:r>
    </w:p>
    <w:p w:rsidR="003E36BC" w:rsidRDefault="003E36BC" w:rsidP="003E36BC"/>
    <w:p w:rsidR="003E36BC" w:rsidRPr="003038FD" w:rsidRDefault="003E36BC" w:rsidP="003E36BC">
      <w:pPr>
        <w:pStyle w:val="a5"/>
        <w:ind w:firstLine="708"/>
        <w:jc w:val="both"/>
      </w:pP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Макаровского  МО                             ________________                  О.В.Ярыгина</w:t>
      </w: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6BC" w:rsidRPr="00884DB6" w:rsidRDefault="003E36BC" w:rsidP="003E36BC"/>
    <w:p w:rsidR="003E36BC" w:rsidRPr="00A52D9A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BF8" w:rsidRDefault="00090BF8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F37" w:rsidRDefault="00EE4F37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F37" w:rsidRDefault="00EE4F37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3E36BC" w:rsidRPr="004D2DEE" w:rsidRDefault="00EE4F37" w:rsidP="003E36BC">
      <w:pPr>
        <w:tabs>
          <w:tab w:val="left" w:pos="249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</w:t>
      </w:r>
      <w:r w:rsidR="0069661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90BF8">
        <w:rPr>
          <w:rFonts w:ascii="Times New Roman" w:hAnsi="Times New Roman" w:cs="Times New Roman"/>
          <w:sz w:val="24"/>
          <w:szCs w:val="24"/>
          <w:u w:val="single"/>
        </w:rPr>
        <w:t xml:space="preserve"> »  </w:t>
      </w:r>
      <w:r w:rsidR="0069661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090B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966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E36BC" w:rsidRPr="004D2DEE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696619">
        <w:rPr>
          <w:rFonts w:ascii="Times New Roman" w:hAnsi="Times New Roman" w:cs="Times New Roman"/>
          <w:sz w:val="24"/>
          <w:szCs w:val="24"/>
        </w:rPr>
        <w:t>75</w:t>
      </w:r>
      <w:r w:rsidR="003E36BC" w:rsidRPr="004D2DEE">
        <w:rPr>
          <w:rFonts w:ascii="Times New Roman" w:hAnsi="Times New Roman" w:cs="Times New Roman"/>
          <w:sz w:val="24"/>
          <w:szCs w:val="24"/>
        </w:rPr>
        <w:t>_</w:t>
      </w:r>
    </w:p>
    <w:p w:rsidR="003E36BC" w:rsidRDefault="003E36BC" w:rsidP="003E36BC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3E36BC" w:rsidRDefault="003E36BC" w:rsidP="003E36BC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3E36BC" w:rsidRPr="00CB1B24" w:rsidRDefault="003E36BC" w:rsidP="003E36BC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Pr="004D2DEE" w:rsidRDefault="003E36BC" w:rsidP="003E36BC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МУНИЦИПАЛЬНАЯ ПРОГРАММА</w:t>
      </w:r>
    </w:p>
    <w:p w:rsidR="003E36BC" w:rsidRPr="004D2DEE" w:rsidRDefault="003E36BC" w:rsidP="003E36BC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 xml:space="preserve"> «</w:t>
      </w:r>
      <w:r w:rsidRPr="004D2DEE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Макаровс</w:t>
      </w:r>
      <w:r w:rsidR="00EE4F37">
        <w:rPr>
          <w:rFonts w:ascii="Times New Roman" w:hAnsi="Times New Roman" w:cs="Times New Roman"/>
          <w:b/>
          <w:sz w:val="28"/>
          <w:szCs w:val="28"/>
        </w:rPr>
        <w:t>кого сельского поселения на 2023-2025</w:t>
      </w:r>
      <w:r w:rsidRPr="004D2DE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»</w:t>
      </w:r>
    </w:p>
    <w:p w:rsidR="003E36BC" w:rsidRPr="00F812DD" w:rsidRDefault="003E36BC" w:rsidP="003E36BC">
      <w:pPr>
        <w:jc w:val="center"/>
        <w:rPr>
          <w:b/>
          <w:sz w:val="28"/>
          <w:szCs w:val="28"/>
          <w:u w:val="single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МУНИЦИПАЛЬНАЯ ПРОГРАММА</w:t>
      </w: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"Обеспечение пожарной безопасности на территории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сельского </w:t>
      </w:r>
      <w:r w:rsidR="00EE4F3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на 2023-2025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 xml:space="preserve"> годы"</w:t>
      </w: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Паспорт муниципальной программы "Обеспечение пожарной безопасности на территории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E4F37">
        <w:rPr>
          <w:rFonts w:ascii="Times New Roman" w:hAnsi="Times New Roman" w:cs="Times New Roman"/>
          <w:sz w:val="24"/>
          <w:szCs w:val="24"/>
          <w:lang w:eastAsia="ru-RU"/>
        </w:rPr>
        <w:t>поселения на 2023-2025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6645"/>
      </w:tblGrid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"Обеспечение первичных мер пожарной безопасности 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Макаровского сельского 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на 2023-2025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3E36BC" w:rsidRPr="007773F4" w:rsidTr="00601C0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Макаровского сельского поселения 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на территории  Макаровского  сельского поселения.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пожарной безопасности, обеспечение оперативного реагирования на угрозы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г. № 69-ФЗ «О пожарной безопасности».</w:t>
            </w: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безопасности;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необходимых условий для укрепления пожарной безопасности (очистка территорий, скашивание сухой растительности)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4F37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 водонапорных башен;</w:t>
            </w:r>
          </w:p>
          <w:p w:rsidR="00EE4F37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в исправном состоянии пожарных гидрантов на водонапорных башнях</w:t>
            </w:r>
          </w:p>
          <w:p w:rsidR="00EE4F37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Pr="007773F4" w:rsidRDefault="003E36BC" w:rsidP="00EE4F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2023 -2025</w:t>
            </w:r>
            <w:r w:rsidR="003E36BC"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Макаровского муниципального образования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48,0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3E36BC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E36BC" w:rsidRDefault="00EE4F37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 реализации программы к 2025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предполагается: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уменьшение количества пожаров;   повышения культуры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знаний населения при обеспечении требуемого уровня пожарной безопасности людей;  исключить гибель и травматизм людей при пожаре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Раздел 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текущего состояния пожарной безопасности на территории Макаровского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9F">
        <w:rPr>
          <w:rFonts w:ascii="Times New Roman" w:hAnsi="Times New Roman" w:cs="Times New Roman"/>
          <w:sz w:val="24"/>
          <w:szCs w:val="24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Первое место для населения и особо важных объектов экономики занимает пожарная безопасность.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поселения. 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9F">
        <w:rPr>
          <w:rFonts w:ascii="Times New Roman" w:hAnsi="Times New Roman" w:cs="Times New Roman"/>
          <w:sz w:val="24"/>
          <w:szCs w:val="24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3E36BC" w:rsidRPr="00241F9F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</w:rPr>
        <w:t>На практике доказано, что организация тушения пожара в течени</w:t>
      </w:r>
      <w:proofErr w:type="gramStart"/>
      <w:r w:rsidRPr="00241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F9F">
        <w:rPr>
          <w:rFonts w:ascii="Times New Roman" w:hAnsi="Times New Roman" w:cs="Times New Roman"/>
          <w:sz w:val="24"/>
          <w:szCs w:val="24"/>
        </w:rPr>
        <w:t xml:space="preserve">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программных методов. Для решения данной проблемы разработана настоящая Программа.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41F9F">
        <w:rPr>
          <w:rFonts w:ascii="Times New Roman" w:hAnsi="Times New Roman" w:cs="Times New Roman"/>
          <w:sz w:val="24"/>
          <w:szCs w:val="24"/>
        </w:rPr>
        <w:t>2. Цель и задачи реализации программы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должна быть решены основные задачи:</w:t>
      </w:r>
    </w:p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населения о мерах пожарной безопасности;</w:t>
      </w:r>
    </w:p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-создание необходимых условий для укрепления</w:t>
      </w:r>
      <w:r w:rsidR="00EE4F37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 (очистка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территорий, скашивание сухой растительности)</w:t>
      </w:r>
      <w:r w:rsidR="00EE4F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4F37" w:rsidRDefault="00EE4F37" w:rsidP="00EE4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текущей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водонапорных башен;</w:t>
      </w:r>
    </w:p>
    <w:p w:rsidR="00EE4F37" w:rsidRDefault="00EE4F37" w:rsidP="00EE4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содержание в исправном состоянии пожарных гидрантов на водонапорных башнях</w:t>
      </w:r>
    </w:p>
    <w:p w:rsidR="00EE4F37" w:rsidRDefault="00EE4F37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Сроки реализации муниципальной программы</w:t>
      </w: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A444B0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4B0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EE4F37">
        <w:rPr>
          <w:rFonts w:ascii="Times New Roman" w:hAnsi="Times New Roman" w:cs="Times New Roman"/>
          <w:sz w:val="24"/>
          <w:szCs w:val="24"/>
        </w:rPr>
        <w:t>- 2023-2025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4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Прогноз эффективности реализации программы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намеченных в Программе мероприятий предполагает не допущения погибших и травмированных при пожарах людей, относительное сокращение числа 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пожаров и материальных потерь от них, создание эффективной координированной системы пожарной безопасности.</w:t>
      </w:r>
    </w:p>
    <w:p w:rsidR="003E36BC" w:rsidRPr="00A444B0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241F9F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Раздел 5.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есурсное обеспечение программы 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Общий объем</w:t>
      </w:r>
      <w:r w:rsidR="00EE4F37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Программы в 2023-2025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 годах всего</w:t>
      </w:r>
      <w:r w:rsidR="00C66EC2">
        <w:rPr>
          <w:rFonts w:ascii="Times New Roman" w:hAnsi="Times New Roman" w:cs="Times New Roman"/>
          <w:sz w:val="24"/>
          <w:szCs w:val="24"/>
          <w:lang w:eastAsia="ru-RU"/>
        </w:rPr>
        <w:t xml:space="preserve"> 48</w:t>
      </w:r>
      <w:r w:rsidRPr="00C66EC2">
        <w:rPr>
          <w:rFonts w:ascii="Times New Roman" w:hAnsi="Times New Roman" w:cs="Times New Roman"/>
          <w:sz w:val="24"/>
          <w:szCs w:val="24"/>
          <w:lang w:eastAsia="ru-RU"/>
        </w:rPr>
        <w:t>,0 тыс. руб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мероприятий, входящих в Программу, осуществляется за счет: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- средств местного бюджета.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3E36BC" w:rsidRPr="00241F9F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756507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56507">
        <w:rPr>
          <w:rFonts w:ascii="Times New Roman" w:hAnsi="Times New Roman" w:cs="Times New Roman"/>
          <w:sz w:val="24"/>
          <w:szCs w:val="24"/>
        </w:rPr>
        <w:t>Раздел 6. Система управления реализацией Программы</w:t>
      </w:r>
    </w:p>
    <w:p w:rsidR="003E36BC" w:rsidRPr="00756507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Программы,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756507">
        <w:rPr>
          <w:rFonts w:ascii="Times New Roman" w:hAnsi="Times New Roman" w:cs="Times New Roman"/>
          <w:sz w:val="24"/>
          <w:szCs w:val="24"/>
        </w:rPr>
        <w:t>муниципального образования. 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E4F37" w:rsidRDefault="00EE4F37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F37" w:rsidRDefault="00EE4F37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4F37" w:rsidRDefault="00EE4F37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75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71" w:type="dxa"/>
        <w:tblInd w:w="-983" w:type="dxa"/>
        <w:tblLayout w:type="fixed"/>
        <w:tblLook w:val="04A0"/>
      </w:tblPr>
      <w:tblGrid>
        <w:gridCol w:w="540"/>
        <w:gridCol w:w="1827"/>
        <w:gridCol w:w="1134"/>
        <w:gridCol w:w="993"/>
        <w:gridCol w:w="1275"/>
        <w:gridCol w:w="5102"/>
      </w:tblGrid>
      <w:tr w:rsidR="003E36BC" w:rsidTr="00C66EC2">
        <w:trPr>
          <w:trHeight w:val="615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gridSpan w:val="2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</w:t>
            </w:r>
          </w:p>
        </w:tc>
        <w:tc>
          <w:tcPr>
            <w:tcW w:w="5102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E36BC" w:rsidTr="00C66EC2">
        <w:trPr>
          <w:trHeight w:val="393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75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C66EC2">
        <w:trPr>
          <w:trHeight w:val="42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местный бюджет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102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C66EC2">
        <w:trPr>
          <w:trHeight w:val="420"/>
        </w:trPr>
        <w:tc>
          <w:tcPr>
            <w:tcW w:w="540" w:type="dxa"/>
            <w:vMerge w:val="restart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для укрепления пожарной безопасности 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Pr="00E029C2" w:rsidRDefault="003E36BC" w:rsidP="00C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C66EC2">
        <w:trPr>
          <w:trHeight w:val="37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Pr="00E029C2" w:rsidRDefault="003E36BC" w:rsidP="00C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C66EC2">
        <w:trPr>
          <w:trHeight w:val="48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Pr="0098330D" w:rsidRDefault="003E36BC" w:rsidP="00C66EC2">
            <w:pPr>
              <w:pStyle w:val="a5"/>
              <w:rPr>
                <w:rFonts w:ascii="Times New Roman" w:hAnsi="Times New Roman" w:cs="Times New Roman"/>
                <w:color w:val="33669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C66EC2">
        <w:trPr>
          <w:trHeight w:val="34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3E36BC" w:rsidRPr="00E029C2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E36BC"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Pr="00E029C2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E36BC"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C66EC2">
        <w:trPr>
          <w:trHeight w:val="405"/>
        </w:trPr>
        <w:tc>
          <w:tcPr>
            <w:tcW w:w="540" w:type="dxa"/>
            <w:vMerge w:val="restart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vMerge w:val="restart"/>
          </w:tcPr>
          <w:p w:rsidR="003E36BC" w:rsidRDefault="003E36BC" w:rsidP="00C6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Pr="00E029C2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C66EC2">
        <w:trPr>
          <w:trHeight w:val="40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C66EC2">
        <w:trPr>
          <w:trHeight w:val="37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C66EC2">
        <w:trPr>
          <w:trHeight w:val="45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3E36BC" w:rsidRPr="00E029C2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36BC"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E36BC" w:rsidRPr="00E029C2" w:rsidRDefault="00EE4F37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36BC"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F37" w:rsidRPr="00E029C2" w:rsidTr="00C66EC2">
        <w:trPr>
          <w:trHeight w:val="405"/>
        </w:trPr>
        <w:tc>
          <w:tcPr>
            <w:tcW w:w="540" w:type="dxa"/>
            <w:vMerge w:val="restart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vMerge w:val="restart"/>
          </w:tcPr>
          <w:p w:rsidR="00EE4F37" w:rsidRDefault="00C66EC2" w:rsidP="00C6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водонапорных башен </w:t>
            </w:r>
          </w:p>
        </w:tc>
        <w:tc>
          <w:tcPr>
            <w:tcW w:w="1134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EE4F37" w:rsidRPr="00E029C2" w:rsidRDefault="00C66EC2" w:rsidP="003D0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EE4F37" w:rsidTr="00C66EC2">
        <w:trPr>
          <w:trHeight w:val="405"/>
        </w:trPr>
        <w:tc>
          <w:tcPr>
            <w:tcW w:w="540" w:type="dxa"/>
            <w:vMerge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EE4F37" w:rsidRPr="0014703A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EE4F37" w:rsidRDefault="00EE4F37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EE4F37" w:rsidRDefault="00C66EC2" w:rsidP="003D00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C66EC2" w:rsidTr="00C66EC2">
        <w:trPr>
          <w:trHeight w:val="375"/>
        </w:trPr>
        <w:tc>
          <w:tcPr>
            <w:tcW w:w="540" w:type="dxa"/>
            <w:vMerge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C66EC2" w:rsidRPr="0014703A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02" w:type="dxa"/>
          </w:tcPr>
          <w:p w:rsidR="00C66EC2" w:rsidRPr="00E029C2" w:rsidRDefault="00C66EC2" w:rsidP="003D0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ремонт пожарных гидрантов</w:t>
            </w:r>
          </w:p>
        </w:tc>
      </w:tr>
      <w:tr w:rsidR="00C66EC2" w:rsidTr="00C66EC2">
        <w:trPr>
          <w:trHeight w:val="450"/>
        </w:trPr>
        <w:tc>
          <w:tcPr>
            <w:tcW w:w="540" w:type="dxa"/>
            <w:vMerge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C66EC2" w:rsidRPr="0014703A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C2" w:rsidRPr="00E029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66EC2" w:rsidRPr="00E029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C66EC2" w:rsidRPr="00E029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2" w:type="dxa"/>
          </w:tcPr>
          <w:p w:rsidR="00C66EC2" w:rsidRDefault="00C66EC2" w:rsidP="003D0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6BC" w:rsidRPr="0098330D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</w:p>
    <w:p w:rsidR="00A44FD6" w:rsidRDefault="00A44FD6"/>
    <w:sectPr w:rsidR="00A44FD6" w:rsidSect="001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BC"/>
    <w:rsid w:val="00090BF8"/>
    <w:rsid w:val="003E36BC"/>
    <w:rsid w:val="00696619"/>
    <w:rsid w:val="00735D1E"/>
    <w:rsid w:val="00751C47"/>
    <w:rsid w:val="008022B5"/>
    <w:rsid w:val="009A05A6"/>
    <w:rsid w:val="00A44FD6"/>
    <w:rsid w:val="00C66EC2"/>
    <w:rsid w:val="00EE4F37"/>
    <w:rsid w:val="00F8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2023-07-17T03:13:00Z</cp:lastPrinted>
  <dcterms:created xsi:type="dcterms:W3CDTF">2023-05-23T01:09:00Z</dcterms:created>
  <dcterms:modified xsi:type="dcterms:W3CDTF">2023-07-17T03:13:00Z</dcterms:modified>
</cp:coreProperties>
</file>